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3798"/>
      </w:tblGrid>
      <w:tr w:rsidR="00A97322" w:rsidTr="001A384C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3520B1">
        <w:tc>
          <w:tcPr>
            <w:tcW w:w="10456" w:type="dxa"/>
            <w:gridSpan w:val="3"/>
          </w:tcPr>
          <w:p w:rsidR="00A97322" w:rsidRPr="00D94A86" w:rsidRDefault="00B93034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A97322" w:rsidTr="006237D5">
        <w:tc>
          <w:tcPr>
            <w:tcW w:w="2122" w:type="dxa"/>
          </w:tcPr>
          <w:p w:rsidR="00A97322" w:rsidRDefault="00A97322"/>
        </w:tc>
        <w:tc>
          <w:tcPr>
            <w:tcW w:w="4536" w:type="dxa"/>
          </w:tcPr>
          <w:p w:rsidR="00A97322" w:rsidRDefault="009E4E97" w:rsidP="006237D5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Expected</w:t>
            </w:r>
          </w:p>
        </w:tc>
        <w:tc>
          <w:tcPr>
            <w:tcW w:w="3798" w:type="dxa"/>
          </w:tcPr>
          <w:p w:rsidR="00A97322" w:rsidRPr="00E62454" w:rsidRDefault="009E4E97" w:rsidP="007E1E04">
            <w:pPr>
              <w:jc w:val="center"/>
              <w:rPr>
                <w:color w:val="0070C0"/>
              </w:rPr>
            </w:pPr>
            <w:r w:rsidRPr="00E62454">
              <w:rPr>
                <w:color w:val="0070C0"/>
              </w:rPr>
              <w:t xml:space="preserve">Year 3 </w:t>
            </w:r>
            <w:r w:rsidR="007E1E04">
              <w:rPr>
                <w:color w:val="0070C0"/>
              </w:rPr>
              <w:t>Greater Depth</w:t>
            </w:r>
            <w:bookmarkStart w:id="0" w:name="_GoBack"/>
            <w:bookmarkEnd w:id="0"/>
          </w:p>
        </w:tc>
      </w:tr>
      <w:tr w:rsidR="006237D5" w:rsidTr="006237D5">
        <w:tc>
          <w:tcPr>
            <w:tcW w:w="2122" w:type="dxa"/>
            <w:vMerge w:val="restart"/>
          </w:tcPr>
          <w:p w:rsidR="006237D5" w:rsidRDefault="006237D5" w:rsidP="006237D5">
            <w:r>
              <w:rPr>
                <w:rFonts w:ascii="Comic Sans MS" w:hAnsi="Comic Sans MS" w:cs="Arial"/>
                <w:b/>
                <w:kern w:val="24"/>
              </w:rPr>
              <w:t>Word Reading</w:t>
            </w:r>
          </w:p>
        </w:tc>
        <w:tc>
          <w:tcPr>
            <w:tcW w:w="4536" w:type="dxa"/>
          </w:tcPr>
          <w:p w:rsidR="006237D5" w:rsidRPr="00FD79D3" w:rsidRDefault="006237D5" w:rsidP="006237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8" w:type="dxa"/>
          </w:tcPr>
          <w:p w:rsidR="006237D5" w:rsidRPr="00E62454" w:rsidRDefault="006237D5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6237D5" w:rsidTr="006237D5">
        <w:tc>
          <w:tcPr>
            <w:tcW w:w="2122" w:type="dxa"/>
            <w:vMerge/>
          </w:tcPr>
          <w:p w:rsidR="006237D5" w:rsidRDefault="006237D5" w:rsidP="006237D5"/>
        </w:tc>
        <w:tc>
          <w:tcPr>
            <w:tcW w:w="4536" w:type="dxa"/>
          </w:tcPr>
          <w:p w:rsidR="006237D5" w:rsidRPr="00FD79D3" w:rsidRDefault="006237D5" w:rsidP="006237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8" w:type="dxa"/>
          </w:tcPr>
          <w:p w:rsidR="006237D5" w:rsidRPr="00E62454" w:rsidRDefault="00E62454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62454">
              <w:rPr>
                <w:rFonts w:ascii="Comic Sans MS" w:hAnsi="Comic Sans MS"/>
                <w:color w:val="00B050"/>
                <w:sz w:val="20"/>
                <w:szCs w:val="20"/>
              </w:rPr>
              <w:t>Pause appropriately in response to punctuation and/or meaning</w:t>
            </w:r>
          </w:p>
        </w:tc>
      </w:tr>
      <w:tr w:rsidR="009E4E97" w:rsidTr="006237D5">
        <w:tc>
          <w:tcPr>
            <w:tcW w:w="2122" w:type="dxa"/>
            <w:vMerge/>
          </w:tcPr>
          <w:p w:rsidR="009E4E97" w:rsidRDefault="009E4E97" w:rsidP="006237D5"/>
        </w:tc>
        <w:tc>
          <w:tcPr>
            <w:tcW w:w="4536" w:type="dxa"/>
          </w:tcPr>
          <w:p w:rsidR="009E4E97" w:rsidRPr="00352117" w:rsidRDefault="009E4E97" w:rsidP="00D550EE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Read root words with</w:t>
            </w:r>
            <w:r w:rsidRPr="00352117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the suffixes:</w:t>
            </w:r>
          </w:p>
          <w:p w:rsidR="009E4E97" w:rsidRPr="00352117" w:rsidRDefault="009E4E97" w:rsidP="00D550EE">
            <w:pPr>
              <w:textAlignment w:val="baseline"/>
              <w:rPr>
                <w:rFonts w:ascii="Comic Sans MS" w:eastAsia="Times New Roman" w:hAnsi="Comic Sans MS" w:cs="Arial"/>
                <w:i/>
                <w:color w:val="000000"/>
                <w:kern w:val="24"/>
                <w:sz w:val="20"/>
                <w:szCs w:val="20"/>
                <w:lang w:eastAsia="en-GB"/>
              </w:rPr>
            </w:pPr>
            <w:r w:rsidRPr="00352117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proofErr w:type="spellStart"/>
            <w:r w:rsidRPr="00352117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ly</w:t>
            </w:r>
            <w:proofErr w:type="spellEnd"/>
            <w:r w:rsidRPr="00352117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(</w:t>
            </w:r>
            <w:r w:rsidRPr="00352117">
              <w:rPr>
                <w:rFonts w:ascii="Comic Sans MS" w:eastAsia="Times New Roman" w:hAnsi="Comic Sans MS" w:cs="Arial"/>
                <w:i/>
                <w:color w:val="000000"/>
                <w:kern w:val="24"/>
                <w:sz w:val="20"/>
                <w:szCs w:val="20"/>
                <w:lang w:eastAsia="en-GB"/>
              </w:rPr>
              <w:t>root word ending in-y, –le,</w:t>
            </w:r>
          </w:p>
          <w:p w:rsidR="009E4E97" w:rsidRPr="00352117" w:rsidRDefault="009E4E97" w:rsidP="00D550EE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352117">
              <w:rPr>
                <w:rFonts w:ascii="Comic Sans MS" w:eastAsia="Times New Roman" w:hAnsi="Comic Sans MS" w:cs="Arial"/>
                <w:i/>
                <w:color w:val="000000"/>
                <w:kern w:val="24"/>
                <w:sz w:val="20"/>
                <w:szCs w:val="20"/>
                <w:lang w:eastAsia="en-GB"/>
              </w:rPr>
              <w:t>-ally</w:t>
            </w:r>
            <w:r w:rsidRPr="00352117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  <w:p w:rsidR="009E4E97" w:rsidRPr="006237D5" w:rsidRDefault="009E4E97" w:rsidP="00D550EE">
            <w:pP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-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ation</w:t>
            </w:r>
            <w:proofErr w:type="spellEnd"/>
          </w:p>
        </w:tc>
        <w:tc>
          <w:tcPr>
            <w:tcW w:w="3798" w:type="dxa"/>
          </w:tcPr>
          <w:p w:rsidR="009E4E97" w:rsidRPr="006237D5" w:rsidRDefault="009E4E97" w:rsidP="006237D5">
            <w:pP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  <w:tr w:rsidR="009E4E97" w:rsidTr="006237D5">
        <w:tc>
          <w:tcPr>
            <w:tcW w:w="2122" w:type="dxa"/>
            <w:vMerge/>
          </w:tcPr>
          <w:p w:rsidR="009E4E97" w:rsidRDefault="009E4E97" w:rsidP="006237D5"/>
        </w:tc>
        <w:tc>
          <w:tcPr>
            <w:tcW w:w="4536" w:type="dxa"/>
          </w:tcPr>
          <w:p w:rsidR="009E4E97" w:rsidRPr="00352117" w:rsidRDefault="009E4E97" w:rsidP="00D550E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root words</w:t>
            </w:r>
            <w:r w:rsidRPr="003521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with </w:t>
            </w:r>
            <w:r w:rsidRPr="00352117">
              <w:rPr>
                <w:rFonts w:ascii="Comic Sans MS" w:hAnsi="Comic Sans MS"/>
                <w:sz w:val="20"/>
                <w:szCs w:val="20"/>
              </w:rPr>
              <w:t>the prefixes:</w:t>
            </w:r>
          </w:p>
          <w:p w:rsidR="009E4E97" w:rsidRPr="00352117" w:rsidRDefault="009E4E97" w:rsidP="00D550EE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52117">
              <w:rPr>
                <w:rFonts w:ascii="Comic Sans MS" w:hAnsi="Comic Sans MS"/>
                <w:b/>
                <w:sz w:val="20"/>
                <w:szCs w:val="20"/>
                <w:lang w:val="fr-FR"/>
              </w:rPr>
              <w:t>Dis-</w:t>
            </w:r>
          </w:p>
          <w:p w:rsidR="009E4E97" w:rsidRPr="00352117" w:rsidRDefault="009E4E97" w:rsidP="00D550EE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52117">
              <w:rPr>
                <w:rFonts w:ascii="Comic Sans MS" w:hAnsi="Comic Sans MS"/>
                <w:b/>
                <w:sz w:val="20"/>
                <w:szCs w:val="20"/>
                <w:lang w:val="fr-FR"/>
              </w:rPr>
              <w:t>Mis-</w:t>
            </w:r>
          </w:p>
          <w:p w:rsidR="009E4E97" w:rsidRPr="006237D5" w:rsidRDefault="009E4E97" w:rsidP="00D550EE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In-/Il-/Im-/Ir-</w:t>
            </w:r>
          </w:p>
        </w:tc>
        <w:tc>
          <w:tcPr>
            <w:tcW w:w="3798" w:type="dxa"/>
          </w:tcPr>
          <w:p w:rsidR="009E4E97" w:rsidRPr="006237D5" w:rsidRDefault="009E4E97" w:rsidP="006237D5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</w:p>
        </w:tc>
      </w:tr>
      <w:tr w:rsidR="009E4E97" w:rsidTr="006237D5">
        <w:tc>
          <w:tcPr>
            <w:tcW w:w="2122" w:type="dxa"/>
            <w:vMerge/>
          </w:tcPr>
          <w:p w:rsidR="009E4E97" w:rsidRDefault="009E4E97" w:rsidP="006237D5"/>
        </w:tc>
        <w:tc>
          <w:tcPr>
            <w:tcW w:w="4536" w:type="dxa"/>
          </w:tcPr>
          <w:p w:rsidR="009E4E97" w:rsidRPr="003D4241" w:rsidRDefault="009E4E97" w:rsidP="00D550E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Self-correct inaccurate reading </w:t>
            </w:r>
            <w:r w:rsidRPr="003159D8">
              <w:rPr>
                <w:rFonts w:ascii="Comic Sans MS" w:hAnsi="Comic Sans MS"/>
                <w:color w:val="FF0000"/>
                <w:sz w:val="20"/>
                <w:szCs w:val="20"/>
              </w:rPr>
              <w:t>(Brown Book Band)</w:t>
            </w:r>
          </w:p>
        </w:tc>
        <w:tc>
          <w:tcPr>
            <w:tcW w:w="3798" w:type="dxa"/>
          </w:tcPr>
          <w:p w:rsidR="009E4E97" w:rsidRPr="003D4241" w:rsidRDefault="009E4E97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4E97" w:rsidTr="006237D5">
        <w:tc>
          <w:tcPr>
            <w:tcW w:w="2122" w:type="dxa"/>
            <w:vMerge w:val="restart"/>
          </w:tcPr>
          <w:p w:rsidR="009E4E97" w:rsidRPr="006237D5" w:rsidRDefault="009E4E97" w:rsidP="006237D5">
            <w:r w:rsidRPr="006237D5">
              <w:rPr>
                <w:rFonts w:ascii="Comic Sans MS" w:hAnsi="Comic Sans MS"/>
                <w:b/>
              </w:rPr>
              <w:t>Comprehension</w:t>
            </w:r>
          </w:p>
          <w:p w:rsidR="009E4E97" w:rsidRDefault="009E4E97" w:rsidP="006237D5"/>
        </w:tc>
        <w:tc>
          <w:tcPr>
            <w:tcW w:w="4536" w:type="dxa"/>
          </w:tcPr>
          <w:p w:rsidR="009E4E97" w:rsidRPr="00321426" w:rsidRDefault="009E4E97" w:rsidP="00D550E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Discuss and explain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themes in all texts studied</w:t>
            </w: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e.g. adventure story writing, </w:t>
            </w:r>
          </w:p>
          <w:p w:rsidR="009E4E97" w:rsidRPr="006C3E00" w:rsidRDefault="009E4E97" w:rsidP="00D550EE">
            <w:pPr>
              <w:rPr>
                <w:rFonts w:ascii="Comic Sans MS" w:hAnsi="Comic Sans MS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poems which rhyme, instructions</w:t>
            </w:r>
          </w:p>
        </w:tc>
        <w:tc>
          <w:tcPr>
            <w:tcW w:w="3798" w:type="dxa"/>
          </w:tcPr>
          <w:p w:rsidR="009E4E97" w:rsidRPr="006C3E00" w:rsidRDefault="009E4E97" w:rsidP="006237D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4E97" w:rsidTr="006237D5">
        <w:tc>
          <w:tcPr>
            <w:tcW w:w="2122" w:type="dxa"/>
            <w:vMerge/>
          </w:tcPr>
          <w:p w:rsidR="009E4E97" w:rsidRPr="00D94A86" w:rsidRDefault="009E4E97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E4E97" w:rsidRPr="006237D5" w:rsidRDefault="009E4E97" w:rsidP="00D550EE">
            <w:pPr>
              <w:rPr>
                <w:rFonts w:ascii="Comic Sans MS" w:hAnsi="Comic Sans MS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Find key words and phrases to locate-information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summarise the main points in a text</w:t>
            </w:r>
          </w:p>
        </w:tc>
        <w:tc>
          <w:tcPr>
            <w:tcW w:w="3798" w:type="dxa"/>
          </w:tcPr>
          <w:p w:rsidR="009E4E97" w:rsidRPr="006237D5" w:rsidRDefault="00E62454" w:rsidP="006237D5">
            <w:pPr>
              <w:rPr>
                <w:rFonts w:ascii="Comic Sans MS" w:hAnsi="Comic Sans MS"/>
                <w:sz w:val="20"/>
                <w:szCs w:val="20"/>
              </w:rPr>
            </w:pPr>
            <w:r w:rsidRPr="00E62454">
              <w:rPr>
                <w:rFonts w:ascii="Comic Sans MS" w:hAnsi="Comic Sans MS"/>
                <w:color w:val="00B050"/>
                <w:sz w:val="20"/>
                <w:szCs w:val="20"/>
              </w:rPr>
              <w:t>Skim materials and note down different views and arguments</w:t>
            </w:r>
          </w:p>
        </w:tc>
      </w:tr>
      <w:tr w:rsidR="009E4E97" w:rsidTr="006237D5">
        <w:tc>
          <w:tcPr>
            <w:tcW w:w="2122" w:type="dxa"/>
            <w:vMerge/>
          </w:tcPr>
          <w:p w:rsidR="009E4E97" w:rsidRPr="00D94A86" w:rsidRDefault="009E4E97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E4E97" w:rsidRPr="00A15D4F" w:rsidRDefault="009E4E97" w:rsidP="00D550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Prepare and perform </w:t>
            </w:r>
            <w:r w:rsidRPr="00E46BAD">
              <w:rPr>
                <w:rFonts w:ascii="Comic Sans MS" w:hAnsi="Comic Sans MS"/>
                <w:color w:val="FF0000"/>
                <w:sz w:val="20"/>
                <w:szCs w:val="20"/>
              </w:rPr>
              <w:t xml:space="preserve">at least 2 poems </w:t>
            </w:r>
            <w:r>
              <w:rPr>
                <w:rFonts w:ascii="Comic Sans MS" w:hAnsi="Comic Sans MS"/>
                <w:sz w:val="20"/>
                <w:szCs w:val="20"/>
              </w:rPr>
              <w:t>showing understanding through intonation, tone, volume and action</w:t>
            </w:r>
          </w:p>
        </w:tc>
        <w:tc>
          <w:tcPr>
            <w:tcW w:w="3798" w:type="dxa"/>
          </w:tcPr>
          <w:p w:rsidR="009E4E97" w:rsidRPr="00E62454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62454">
              <w:rPr>
                <w:rFonts w:ascii="Comic Sans MS" w:hAnsi="Comic Sans MS"/>
                <w:color w:val="00B050"/>
                <w:sz w:val="20"/>
                <w:szCs w:val="20"/>
              </w:rPr>
              <w:t>Can explore the relationship between a poet and the subject of a poem.</w:t>
            </w:r>
          </w:p>
        </w:tc>
      </w:tr>
      <w:tr w:rsidR="009E4E97" w:rsidTr="006237D5">
        <w:tc>
          <w:tcPr>
            <w:tcW w:w="2122" w:type="dxa"/>
            <w:vMerge/>
          </w:tcPr>
          <w:p w:rsidR="009E4E97" w:rsidRDefault="009E4E97" w:rsidP="006237D5"/>
        </w:tc>
        <w:tc>
          <w:tcPr>
            <w:tcW w:w="4536" w:type="dxa"/>
          </w:tcPr>
          <w:p w:rsidR="009E4E97" w:rsidRDefault="009E4E97" w:rsidP="00D550EE">
            <w:pPr>
              <w:rPr>
                <w:rFonts w:ascii="Comic Sans MS" w:hAnsi="Comic Sans MS"/>
                <w:sz w:val="20"/>
                <w:szCs w:val="20"/>
              </w:rPr>
            </w:pPr>
            <w:r w:rsidRPr="00EC54BC">
              <w:rPr>
                <w:rFonts w:ascii="Comic Sans MS" w:hAnsi="Comic Sans MS"/>
                <w:sz w:val="20"/>
                <w:szCs w:val="20"/>
              </w:rPr>
              <w:t xml:space="preserve">Predict what might happen </w:t>
            </w:r>
            <w:r>
              <w:rPr>
                <w:rFonts w:ascii="Comic Sans MS" w:hAnsi="Comic Sans MS"/>
                <w:sz w:val="20"/>
                <w:szCs w:val="20"/>
              </w:rPr>
              <w:t>from details stated and implied</w:t>
            </w:r>
          </w:p>
        </w:tc>
        <w:tc>
          <w:tcPr>
            <w:tcW w:w="3798" w:type="dxa"/>
          </w:tcPr>
          <w:p w:rsidR="009E4E97" w:rsidRPr="00E62454" w:rsidRDefault="00E62454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62454">
              <w:rPr>
                <w:rFonts w:ascii="Comic Sans MS" w:hAnsi="Comic Sans MS"/>
                <w:color w:val="00B050"/>
                <w:sz w:val="20"/>
                <w:szCs w:val="20"/>
              </w:rPr>
              <w:t>Justify predictions by referring to the story</w:t>
            </w:r>
          </w:p>
        </w:tc>
      </w:tr>
      <w:tr w:rsidR="009E4E97" w:rsidTr="006237D5">
        <w:tc>
          <w:tcPr>
            <w:tcW w:w="2122" w:type="dxa"/>
            <w:vMerge/>
          </w:tcPr>
          <w:p w:rsidR="009E4E97" w:rsidRPr="00D94A86" w:rsidRDefault="009E4E97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E4E97" w:rsidRPr="00A26CBA" w:rsidRDefault="009E4E97" w:rsidP="00D550EE">
            <w:pPr>
              <w:rPr>
                <w:rFonts w:ascii="Comic Sans MS" w:hAnsi="Comic Sans MS"/>
                <w:sz w:val="20"/>
                <w:szCs w:val="20"/>
              </w:rPr>
            </w:pPr>
            <w:r w:rsidRPr="00D353A2">
              <w:rPr>
                <w:rFonts w:ascii="Comic Sans MS" w:hAnsi="Comic Sans MS"/>
                <w:sz w:val="20"/>
                <w:szCs w:val="20"/>
              </w:rPr>
              <w:t>Refer to the text to explain what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character is like</w:t>
            </w:r>
          </w:p>
        </w:tc>
        <w:tc>
          <w:tcPr>
            <w:tcW w:w="3798" w:type="dxa"/>
          </w:tcPr>
          <w:p w:rsidR="009E4E97" w:rsidRPr="00E62454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9E4E97" w:rsidTr="006237D5">
        <w:tc>
          <w:tcPr>
            <w:tcW w:w="2122" w:type="dxa"/>
            <w:vMerge/>
          </w:tcPr>
          <w:p w:rsidR="009E4E97" w:rsidRPr="00D94A86" w:rsidRDefault="009E4E97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E4E97" w:rsidRPr="006237D5" w:rsidRDefault="009E4E97" w:rsidP="00D550E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Use parts of the text to give an opinion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about something</w:t>
            </w:r>
          </w:p>
        </w:tc>
        <w:tc>
          <w:tcPr>
            <w:tcW w:w="3798" w:type="dxa"/>
          </w:tcPr>
          <w:p w:rsidR="009E4E97" w:rsidRPr="006237D5" w:rsidRDefault="009E4E97" w:rsidP="006237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9E4E97" w:rsidTr="006237D5">
        <w:tc>
          <w:tcPr>
            <w:tcW w:w="2122" w:type="dxa"/>
            <w:vMerge/>
          </w:tcPr>
          <w:p w:rsidR="009E4E97" w:rsidRPr="00D94A86" w:rsidRDefault="009E4E97" w:rsidP="006237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E4E97" w:rsidRPr="00D353A2" w:rsidRDefault="009E4E97" w:rsidP="00D550EE">
            <w:pPr>
              <w:rPr>
                <w:rFonts w:ascii="Comic Sans MS" w:hAnsi="Comic Sans MS"/>
                <w:sz w:val="20"/>
                <w:szCs w:val="20"/>
              </w:rPr>
            </w:pPr>
            <w:r w:rsidRPr="00F81ED4">
              <w:rPr>
                <w:rFonts w:ascii="Comic Sans MS" w:hAnsi="Comic Sans MS"/>
                <w:sz w:val="20"/>
                <w:szCs w:val="20"/>
              </w:rPr>
              <w:t>Describe some of the lang</w:t>
            </w:r>
            <w:r>
              <w:rPr>
                <w:rFonts w:ascii="Comic Sans MS" w:hAnsi="Comic Sans MS"/>
                <w:sz w:val="20"/>
                <w:szCs w:val="20"/>
              </w:rPr>
              <w:t>uage features used by an author</w:t>
            </w:r>
          </w:p>
        </w:tc>
        <w:tc>
          <w:tcPr>
            <w:tcW w:w="3798" w:type="dxa"/>
          </w:tcPr>
          <w:p w:rsidR="009E4E97" w:rsidRPr="00D353A2" w:rsidRDefault="009E4E97" w:rsidP="006237D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4E97" w:rsidTr="006237D5">
        <w:tc>
          <w:tcPr>
            <w:tcW w:w="2122" w:type="dxa"/>
            <w:vMerge/>
          </w:tcPr>
          <w:p w:rsidR="009E4E97" w:rsidRDefault="009E4E97" w:rsidP="006237D5"/>
        </w:tc>
        <w:tc>
          <w:tcPr>
            <w:tcW w:w="4536" w:type="dxa"/>
          </w:tcPr>
          <w:p w:rsidR="009E4E97" w:rsidRPr="006237D5" w:rsidRDefault="009E4E97" w:rsidP="00D550E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21426">
              <w:rPr>
                <w:rFonts w:ascii="Comic Sans MS" w:hAnsi="Comic Sans MS"/>
                <w:color w:val="FF0000"/>
                <w:sz w:val="20"/>
                <w:szCs w:val="20"/>
              </w:rPr>
              <w:t>Describe the way in which text and illustrations are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organised in non-fiction texts</w:t>
            </w:r>
          </w:p>
        </w:tc>
        <w:tc>
          <w:tcPr>
            <w:tcW w:w="3798" w:type="dxa"/>
          </w:tcPr>
          <w:p w:rsidR="009E4E97" w:rsidRPr="006237D5" w:rsidRDefault="009E4E97" w:rsidP="006237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9E4E97" w:rsidTr="006237D5">
        <w:tc>
          <w:tcPr>
            <w:tcW w:w="2122" w:type="dxa"/>
          </w:tcPr>
          <w:p w:rsidR="009E4E97" w:rsidRDefault="009E4E97" w:rsidP="006237D5"/>
        </w:tc>
        <w:tc>
          <w:tcPr>
            <w:tcW w:w="4536" w:type="dxa"/>
          </w:tcPr>
          <w:p w:rsidR="009E4E97" w:rsidRPr="006237D5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3798" w:type="dxa"/>
          </w:tcPr>
          <w:p w:rsidR="009E4E97" w:rsidRPr="00B93034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Explore figurative language and the way it conveys meaning succinctly</w:t>
            </w:r>
          </w:p>
        </w:tc>
      </w:tr>
      <w:tr w:rsidR="009E4E97" w:rsidTr="006237D5">
        <w:tc>
          <w:tcPr>
            <w:tcW w:w="2122" w:type="dxa"/>
          </w:tcPr>
          <w:p w:rsidR="009E4E97" w:rsidRDefault="009E4E97" w:rsidP="006237D5"/>
        </w:tc>
        <w:tc>
          <w:tcPr>
            <w:tcW w:w="4536" w:type="dxa"/>
          </w:tcPr>
          <w:p w:rsidR="009E4E97" w:rsidRPr="006237D5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3798" w:type="dxa"/>
          </w:tcPr>
          <w:p w:rsidR="009E4E97" w:rsidRPr="00B93034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Begin to find meaning beyond the literal, </w:t>
            </w:r>
            <w:proofErr w:type="spellStart"/>
            <w:r>
              <w:rPr>
                <w:rFonts w:ascii="Comic Sans MS" w:hAnsi="Comic Sans MS"/>
                <w:color w:val="00B050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the way impressions of people are conveyed through the choice of detail and language</w:t>
            </w:r>
          </w:p>
        </w:tc>
      </w:tr>
      <w:tr w:rsidR="009E4E97" w:rsidTr="006237D5">
        <w:tc>
          <w:tcPr>
            <w:tcW w:w="2122" w:type="dxa"/>
          </w:tcPr>
          <w:p w:rsidR="009E4E97" w:rsidRDefault="009E4E97" w:rsidP="006237D5"/>
        </w:tc>
        <w:tc>
          <w:tcPr>
            <w:tcW w:w="4536" w:type="dxa"/>
          </w:tcPr>
          <w:p w:rsidR="009E4E97" w:rsidRPr="006237D5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3798" w:type="dxa"/>
          </w:tcPr>
          <w:p w:rsidR="009E4E97" w:rsidRPr="00B93034" w:rsidRDefault="009E4E97" w:rsidP="006237D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61892"/>
    <w:rsid w:val="003D4241"/>
    <w:rsid w:val="006237D5"/>
    <w:rsid w:val="007E1E04"/>
    <w:rsid w:val="009E4E97"/>
    <w:rsid w:val="00A66FE2"/>
    <w:rsid w:val="00A97322"/>
    <w:rsid w:val="00AE2992"/>
    <w:rsid w:val="00B52D07"/>
    <w:rsid w:val="00B93034"/>
    <w:rsid w:val="00C13100"/>
    <w:rsid w:val="00C603C6"/>
    <w:rsid w:val="00DF509D"/>
    <w:rsid w:val="00E62454"/>
    <w:rsid w:val="00E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ACC55-653A-486C-90DB-8C7EDD2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Butler New</cp:lastModifiedBy>
  <cp:revision>2</cp:revision>
  <cp:lastPrinted>2015-03-09T13:24:00Z</cp:lastPrinted>
  <dcterms:created xsi:type="dcterms:W3CDTF">2016-09-12T09:14:00Z</dcterms:created>
  <dcterms:modified xsi:type="dcterms:W3CDTF">2016-09-12T09:14:00Z</dcterms:modified>
</cp:coreProperties>
</file>